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11"/>
        <w:gridCol w:w="3246"/>
        <w:gridCol w:w="3305"/>
      </w:tblGrid>
      <w:tr w:rsidR="000F619C" w:rsidRPr="00191D45" w14:paraId="176F4B20" w14:textId="77777777" w:rsidTr="008E10BF">
        <w:trPr>
          <w:trHeight w:val="580"/>
        </w:trPr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659" w14:textId="77777777" w:rsidR="000F619C" w:rsidRPr="008C3B62" w:rsidRDefault="005C0737" w:rsidP="005C0737">
            <w:pP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752F5341" wp14:editId="3399D8AE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0F619C" w:rsidRDefault="000F619C" w:rsidP="00D604D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C7B" w14:textId="77777777" w:rsidR="005C0737" w:rsidRDefault="005C0737" w:rsidP="000F619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02EB378F" w14:textId="77777777" w:rsidR="005C0737" w:rsidRDefault="005C0737" w:rsidP="000F619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6A05A809" w14:textId="77777777" w:rsidR="005C0737" w:rsidRPr="005C0737" w:rsidRDefault="005C0737" w:rsidP="000F619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4E81AE33" w14:textId="77777777" w:rsidR="000F619C" w:rsidRDefault="000F619C" w:rsidP="008C3B62">
            <w:pPr>
              <w:jc w:val="right"/>
              <w:rPr>
                <w:rFonts w:ascii="Arial" w:hAnsi="Arial" w:cs="Arial"/>
                <w:b/>
                <w:sz w:val="28"/>
                <w:szCs w:val="20"/>
              </w:rPr>
            </w:pPr>
            <w:r w:rsidRPr="00FE6DFC">
              <w:rPr>
                <w:rFonts w:ascii="Arial" w:hAnsi="Arial" w:cs="Arial"/>
                <w:b/>
                <w:sz w:val="28"/>
                <w:szCs w:val="20"/>
              </w:rPr>
              <w:t>AIDE-MÉMOIRE</w:t>
            </w:r>
          </w:p>
          <w:p w14:paraId="37C522C3" w14:textId="77777777" w:rsidR="005C0737" w:rsidRDefault="00C24670" w:rsidP="00C2467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Hôpital juif de réadaptation – Service</w:t>
            </w:r>
            <w:r w:rsidR="004B07D6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externe</w:t>
            </w:r>
            <w:r w:rsidR="004B07D6">
              <w:rPr>
                <w:rFonts w:cs="Arial"/>
                <w:b/>
              </w:rPr>
              <w:t>s</w:t>
            </w:r>
          </w:p>
          <w:p w14:paraId="381BA841" w14:textId="77777777" w:rsidR="00AA167F" w:rsidRPr="005C0737" w:rsidRDefault="00AA167F" w:rsidP="00AA167F">
            <w:pPr>
              <w:jc w:val="right"/>
              <w:rPr>
                <w:rFonts w:cs="Arial"/>
              </w:rPr>
            </w:pPr>
            <w:r w:rsidRPr="00FB1971">
              <w:rPr>
                <w:rFonts w:cs="Arial"/>
                <w:sz w:val="18"/>
                <w:szCs w:val="18"/>
              </w:rPr>
              <w:t xml:space="preserve">Mise à jour : </w:t>
            </w:r>
            <w:r w:rsidR="000A2542">
              <w:rPr>
                <w:rFonts w:cs="Arial"/>
                <w:sz w:val="18"/>
                <w:szCs w:val="18"/>
              </w:rPr>
              <w:t xml:space="preserve"> juillet 2023 </w:t>
            </w:r>
          </w:p>
        </w:tc>
      </w:tr>
      <w:tr w:rsidR="00950FA6" w:rsidRPr="00191D45" w14:paraId="5A39BBE3" w14:textId="77777777" w:rsidTr="008E10BF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F396" w14:textId="77777777" w:rsidR="00950FA6" w:rsidRPr="006D03CC" w:rsidRDefault="00950FA6" w:rsidP="00950FA6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950FA6" w:rsidRPr="00191D45" w14:paraId="79E2372A" w14:textId="77777777" w:rsidTr="008E10BF">
        <w:trPr>
          <w:trHeight w:val="5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B6CD" w14:textId="77777777" w:rsidR="00725679" w:rsidRPr="00725679" w:rsidRDefault="00950FA6" w:rsidP="00725679">
            <w:pPr>
              <w:spacing w:before="120"/>
              <w:jc w:val="center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191D45"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** </w:t>
            </w:r>
            <w:r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Veuillez noter que </w:t>
            </w:r>
            <w:r w:rsidRPr="00191D45">
              <w:rPr>
                <w:rFonts w:ascii="Arial" w:hAnsi="Arial" w:cs="Arial"/>
                <w:b/>
                <w:color w:val="CC0000"/>
                <w:sz w:val="20"/>
                <w:szCs w:val="20"/>
              </w:rPr>
              <w:t>TOUTE DEMANDE</w:t>
            </w:r>
            <w:r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 JUGÉE</w:t>
            </w:r>
            <w:r w:rsidRPr="00191D45"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 INCOMPLÈTE SERA RETOURNÉE AU RÉFÉRENT</w:t>
            </w:r>
            <w:r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 **</w:t>
            </w:r>
          </w:p>
        </w:tc>
        <w:bookmarkStart w:id="0" w:name="_GoBack"/>
        <w:bookmarkEnd w:id="0"/>
      </w:tr>
      <w:tr w:rsidR="00950FA6" w:rsidRPr="00191D45" w14:paraId="72A3D3EC" w14:textId="77777777" w:rsidTr="008E10BF">
        <w:trPr>
          <w:trHeight w:val="2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B940D" w14:textId="77777777" w:rsidR="00950FA6" w:rsidRPr="000A4BD9" w:rsidRDefault="00950FA6" w:rsidP="00FC282D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B77B9C" w:rsidRPr="00191D45" w14:paraId="45AD8A76" w14:textId="77777777" w:rsidTr="008E10BF">
        <w:trPr>
          <w:trHeight w:val="374"/>
        </w:trPr>
        <w:tc>
          <w:tcPr>
            <w:tcW w:w="171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365F91" w:themeFill="accent1" w:themeFillShade="BF"/>
            <w:vAlign w:val="center"/>
          </w:tcPr>
          <w:p w14:paraId="06201803" w14:textId="77777777" w:rsidR="00B77B9C" w:rsidRPr="00F540A3" w:rsidRDefault="00B77B9C" w:rsidP="00FC282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PROGRAMME</w:t>
            </w:r>
            <w:r w:rsidR="0029339C"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S</w:t>
            </w:r>
          </w:p>
        </w:tc>
        <w:tc>
          <w:tcPr>
            <w:tcW w:w="3288" w:type="pct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365F91" w:themeFill="accent1" w:themeFillShade="BF"/>
            <w:vAlign w:val="center"/>
          </w:tcPr>
          <w:p w14:paraId="0A549C4A" w14:textId="77777777" w:rsidR="00B77B9C" w:rsidRPr="00F540A3" w:rsidRDefault="00FC282D" w:rsidP="00FC282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DOCUMENT</w:t>
            </w:r>
            <w:r w:rsidR="0029339C"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S</w:t>
            </w:r>
            <w:r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OBLIGATOIRE</w:t>
            </w:r>
            <w:r w:rsidR="0029339C"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S</w:t>
            </w:r>
          </w:p>
        </w:tc>
      </w:tr>
      <w:tr w:rsidR="004B07D6" w:rsidRPr="00191D45" w14:paraId="015EA519" w14:textId="77777777" w:rsidTr="008E10BF">
        <w:trPr>
          <w:trHeight w:val="5447"/>
        </w:trPr>
        <w:tc>
          <w:tcPr>
            <w:tcW w:w="1712" w:type="pct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27B00A" w14:textId="77777777" w:rsidR="004B07D6" w:rsidRPr="00DF7053" w:rsidRDefault="004B07D6" w:rsidP="00DF70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D984A" w14:textId="77777777" w:rsidR="004B07D6" w:rsidRDefault="004B07D6" w:rsidP="00E6576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AVC</w:t>
            </w:r>
            <w:r>
              <w:rPr>
                <w:rFonts w:ascii="Arial" w:hAnsi="Arial" w:cs="Arial"/>
                <w:b/>
                <w:sz w:val="20"/>
                <w:szCs w:val="20"/>
              </w:rPr>
              <w:t>/NEURO/SINT</w:t>
            </w:r>
          </w:p>
          <w:p w14:paraId="6D65DA71" w14:textId="77777777" w:rsidR="004B07D6" w:rsidRPr="004B07D6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AVC</w:t>
            </w:r>
          </w:p>
          <w:p w14:paraId="60061E4C" w14:textId="77777777" w:rsidR="00CE4596" w:rsidRDefault="00CE4596" w:rsidP="00CE459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14B11" w14:textId="77777777" w:rsidR="00CE4596" w:rsidRDefault="00CE4596" w:rsidP="00CE459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AVC</w:t>
            </w:r>
            <w:r>
              <w:rPr>
                <w:rFonts w:ascii="Arial" w:hAnsi="Arial" w:cs="Arial"/>
                <w:b/>
                <w:sz w:val="20"/>
                <w:szCs w:val="20"/>
              </w:rPr>
              <w:t>/NEURO/SINT</w:t>
            </w:r>
          </w:p>
          <w:p w14:paraId="58F4F8A3" w14:textId="77777777" w:rsidR="00CE4596" w:rsidRPr="004B07D6" w:rsidRDefault="00CE4596" w:rsidP="00CE4596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Neurologie</w:t>
            </w:r>
          </w:p>
          <w:p w14:paraId="44EAFD9C" w14:textId="77777777" w:rsidR="004B07D6" w:rsidRDefault="004B07D6" w:rsidP="00E6576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E0D34" w14:textId="77777777" w:rsidR="004B07D6" w:rsidRPr="00E65760" w:rsidRDefault="004B07D6" w:rsidP="00E6576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Trauma-spécialisés :</w:t>
            </w:r>
          </w:p>
          <w:p w14:paraId="27EA3981" w14:textId="77777777" w:rsidR="00DF7053" w:rsidRPr="00DF7053" w:rsidRDefault="00DF7053" w:rsidP="00DF7053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Amputé</w:t>
            </w:r>
          </w:p>
          <w:p w14:paraId="04DA746F" w14:textId="77777777" w:rsidR="004B07D6" w:rsidRPr="004C5FAB" w:rsidRDefault="004B07D6" w:rsidP="00127D78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Blessé médullaire</w:t>
            </w:r>
          </w:p>
          <w:p w14:paraId="1A842288" w14:textId="77777777" w:rsidR="006A0250" w:rsidRDefault="004B07D6" w:rsidP="00127D78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Blessures orthopédiques graves (BOG)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361035" w14:textId="77777777" w:rsidR="004B07D6" w:rsidRDefault="004B07D6" w:rsidP="00127D78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5760">
              <w:rPr>
                <w:rFonts w:ascii="Arial" w:hAnsi="Arial" w:cs="Arial"/>
                <w:sz w:val="20"/>
                <w:szCs w:val="20"/>
              </w:rPr>
              <w:t>Victimes de brûlures graves (VBG)</w:t>
            </w:r>
          </w:p>
          <w:p w14:paraId="597C234F" w14:textId="77777777" w:rsidR="004B07D6" w:rsidRPr="004C5FAB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Programme d’adaptation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à la douleur chronique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)/ Fibromyalgie/ Activation</w:t>
            </w:r>
          </w:p>
          <w:p w14:paraId="2BC6AEF1" w14:textId="77777777" w:rsidR="004B07D6" w:rsidRPr="006415AB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Programme d’évaluation, de développement et d’intégration professionnelle (PÉDIP)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</w:tcPr>
          <w:p w14:paraId="110D57CD" w14:textId="77777777" w:rsidR="004B07D6" w:rsidRDefault="004B07D6" w:rsidP="000A4B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83FDD4" w14:textId="77777777" w:rsidR="004B07D6" w:rsidRPr="00391572" w:rsidRDefault="008E10BF" w:rsidP="000A4BD9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67957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4B07D6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647B49C0" w14:textId="77777777" w:rsidR="004B07D6" w:rsidRPr="00495141" w:rsidRDefault="008E10BF" w:rsidP="000A4BD9">
            <w:pPr>
              <w:pStyle w:val="Paragraphedeliste"/>
              <w:ind w:left="284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92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07D6" w:rsidRPr="00495141">
              <w:rPr>
                <w:rFonts w:ascii="Arial" w:hAnsi="Arial" w:cs="Arial"/>
                <w:b/>
                <w:sz w:val="20"/>
                <w:szCs w:val="20"/>
              </w:rPr>
              <w:t>Rapport médical confirmant le diagnostic médical</w:t>
            </w:r>
          </w:p>
          <w:p w14:paraId="4B94D5A5" w14:textId="77777777" w:rsidR="004B07D6" w:rsidRPr="004C5FAB" w:rsidRDefault="004B07D6" w:rsidP="000A4BD9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60F73E86" w14:textId="77777777" w:rsidR="004B07D6" w:rsidRPr="004C5FAB" w:rsidRDefault="004B07D6" w:rsidP="0027201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14:paraId="5879809A" w14:textId="77777777" w:rsidR="004B07D6" w:rsidRPr="004C5FAB" w:rsidRDefault="008E10BF" w:rsidP="00DC7322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4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Évaluations disciplinaires : physiothérapie, ergothérapie, service social, etc.</w:t>
            </w:r>
          </w:p>
          <w:p w14:paraId="400DA668" w14:textId="77777777" w:rsidR="004B07D6" w:rsidRPr="004C5FAB" w:rsidRDefault="008E10BF" w:rsidP="000A4BD9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21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Consultations des autres médecins spécialistes</w:t>
            </w:r>
          </w:p>
          <w:p w14:paraId="0573E204" w14:textId="77777777" w:rsidR="004B07D6" w:rsidRPr="004C5FAB" w:rsidRDefault="008E10BF" w:rsidP="00DC7322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93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Résultats des tests laboratoires pertinents et investigations : IRM, radiologie, Doppler, etc. </w:t>
            </w:r>
          </w:p>
          <w:p w14:paraId="381EACAD" w14:textId="77777777" w:rsidR="004B07D6" w:rsidRPr="004C5FAB" w:rsidRDefault="008E10BF" w:rsidP="000A4BD9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8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Liste de</w:t>
            </w:r>
            <w:r w:rsidR="00FC6F18">
              <w:rPr>
                <w:rFonts w:ascii="Arial" w:hAnsi="Arial" w:cs="Arial"/>
                <w:sz w:val="20"/>
                <w:szCs w:val="20"/>
              </w:rPr>
              <w:t>s</w:t>
            </w:r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F18">
              <w:rPr>
                <w:rFonts w:ascii="Arial" w:hAnsi="Arial" w:cs="Arial"/>
                <w:sz w:val="20"/>
                <w:szCs w:val="20"/>
              </w:rPr>
              <w:t>médicaments et</w:t>
            </w:r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prescriptions</w:t>
            </w:r>
          </w:p>
          <w:p w14:paraId="744089C4" w14:textId="77777777" w:rsidR="004B07D6" w:rsidRPr="004C5FAB" w:rsidRDefault="008E10BF" w:rsidP="000A4BD9">
            <w:pPr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760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</w:tc>
      </w:tr>
      <w:tr w:rsidR="00E65760" w:rsidRPr="00191D45" w14:paraId="18E477A8" w14:textId="77777777" w:rsidTr="008E10BF">
        <w:trPr>
          <w:trHeight w:val="1337"/>
        </w:trPr>
        <w:tc>
          <w:tcPr>
            <w:tcW w:w="171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1D9117" w14:textId="77777777" w:rsidR="00650014" w:rsidRPr="00E65760" w:rsidRDefault="00E65760" w:rsidP="00650014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Trauma-spécialisés :</w:t>
            </w:r>
          </w:p>
          <w:p w14:paraId="07A6161F" w14:textId="77777777" w:rsidR="00E65760" w:rsidRPr="004C5FAB" w:rsidRDefault="00E65760" w:rsidP="00650014">
            <w:pPr>
              <w:pStyle w:val="Paragraphedeliste"/>
              <w:numPr>
                <w:ilvl w:val="0"/>
                <w:numId w:val="2"/>
              </w:numPr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TCC légers</w:t>
            </w:r>
          </w:p>
          <w:p w14:paraId="3DEEC669" w14:textId="77777777" w:rsidR="00B90741" w:rsidRPr="00E974D4" w:rsidRDefault="00B90741" w:rsidP="00E974D4">
            <w:pPr>
              <w:spacing w:after="80"/>
              <w:ind w:left="527"/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B90741" w:rsidRDefault="00B90741" w:rsidP="00B90741">
            <w:pPr>
              <w:spacing w:before="6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3FAA8714" w14:textId="77777777" w:rsidR="007B4D21" w:rsidRDefault="007B4D21" w:rsidP="007B4D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56131F" w14:textId="77777777" w:rsidR="007B4D21" w:rsidRPr="00391572" w:rsidRDefault="008E10BF" w:rsidP="007B4D21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629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7B4D21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030D61C2" w14:textId="77777777" w:rsidR="007B4D21" w:rsidRDefault="008E10BF" w:rsidP="007B4D21">
            <w:pPr>
              <w:pStyle w:val="Paragraphedeliste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4D21" w:rsidRPr="00495141">
              <w:rPr>
                <w:rFonts w:ascii="Arial" w:hAnsi="Arial" w:cs="Arial"/>
                <w:b/>
                <w:sz w:val="20"/>
                <w:szCs w:val="20"/>
              </w:rPr>
              <w:t>Rapport médical confirmant le diagnostic médical</w:t>
            </w:r>
            <w:r w:rsidR="007B4D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F70B4E" w14:textId="4A1749E8" w:rsidR="007B4D21" w:rsidRPr="007B4D21" w:rsidRDefault="008E10BF" w:rsidP="007B4D21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54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4D21" w:rsidRPr="007B4D21">
              <w:rPr>
                <w:rFonts w:ascii="Arial" w:hAnsi="Arial" w:cs="Arial"/>
                <w:b/>
                <w:sz w:val="20"/>
                <w:szCs w:val="20"/>
              </w:rPr>
              <w:t>Rapport</w:t>
            </w:r>
            <w:r w:rsidR="007B4D21">
              <w:rPr>
                <w:rFonts w:ascii="Arial" w:hAnsi="Arial" w:cs="Arial"/>
                <w:b/>
                <w:sz w:val="20"/>
                <w:szCs w:val="20"/>
              </w:rPr>
              <w:t xml:space="preserve"> mentionnant les faits au moment de l’accident </w:t>
            </w:r>
          </w:p>
          <w:p w14:paraId="45FB0818" w14:textId="77777777" w:rsidR="007B4D21" w:rsidRPr="004C5FAB" w:rsidRDefault="007B4D21" w:rsidP="007B4D21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366FD1CF" w14:textId="77777777" w:rsidR="007B4D21" w:rsidRDefault="007B4D21" w:rsidP="0027201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14:paraId="383C7E87" w14:textId="77777777" w:rsidR="007B4D21" w:rsidRPr="004C5FAB" w:rsidRDefault="008E10BF" w:rsidP="007B4D21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57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Évaluations disciplinaires : physiothérapie, ergothérapie, service social, etc.</w:t>
            </w:r>
          </w:p>
          <w:p w14:paraId="3375EE2E" w14:textId="77777777" w:rsidR="007B4D21" w:rsidRPr="004C5FAB" w:rsidRDefault="008E10BF" w:rsidP="007B4D21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55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Consultations des autres médecins spécialistes</w:t>
            </w:r>
          </w:p>
          <w:p w14:paraId="6EF18413" w14:textId="77777777" w:rsidR="007B4D21" w:rsidRPr="004C5FAB" w:rsidRDefault="008E10BF" w:rsidP="007B4D21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4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Résultats des tests laboratoires pertinents et investigations : IRM, radiologie, Doppler, etc. </w:t>
            </w:r>
          </w:p>
          <w:p w14:paraId="386F94D8" w14:textId="77777777" w:rsidR="007B4D21" w:rsidRPr="004C5FAB" w:rsidRDefault="008E10BF" w:rsidP="007B4D21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F18">
              <w:rPr>
                <w:rFonts w:ascii="Arial" w:hAnsi="Arial" w:cs="Arial"/>
                <w:sz w:val="20"/>
                <w:szCs w:val="20"/>
              </w:rPr>
              <w:t xml:space="preserve">   Liste des médicaments</w:t>
            </w:r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et prescriptions</w:t>
            </w:r>
          </w:p>
          <w:p w14:paraId="39EE125B" w14:textId="77777777" w:rsidR="00E65760" w:rsidRDefault="008E10BF" w:rsidP="007B4D21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845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  <w:p w14:paraId="049F31CB" w14:textId="77777777" w:rsidR="00C24670" w:rsidRPr="004C5FAB" w:rsidRDefault="00C24670" w:rsidP="007B4D21">
            <w:pPr>
              <w:ind w:left="681" w:hanging="3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0741" w:rsidRPr="00191D45" w14:paraId="02780120" w14:textId="77777777" w:rsidTr="008E10BF">
        <w:trPr>
          <w:trHeight w:val="3780"/>
        </w:trPr>
        <w:tc>
          <w:tcPr>
            <w:tcW w:w="1712" w:type="pc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9EEBC7" w14:textId="77777777" w:rsidR="00E974D4" w:rsidRPr="00E974D4" w:rsidRDefault="00E974D4" w:rsidP="007177A6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Programme Trauma-spécialisés :</w:t>
            </w:r>
          </w:p>
          <w:p w14:paraId="044FA0AB" w14:textId="77777777" w:rsidR="00E974D4" w:rsidRPr="00B90741" w:rsidRDefault="00E974D4" w:rsidP="00E974D4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TCC modérés-graves ou légers complexes</w:t>
            </w:r>
          </w:p>
          <w:p w14:paraId="53128261" w14:textId="77777777" w:rsidR="00B90741" w:rsidRDefault="00B90741" w:rsidP="00E974D4">
            <w:pPr>
              <w:spacing w:before="60"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86C05" w14:textId="77777777" w:rsidR="00B90741" w:rsidRDefault="00B90741" w:rsidP="00E974D4">
            <w:pPr>
              <w:spacing w:before="60"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1652C" w14:textId="77777777" w:rsidR="00B90741" w:rsidRPr="00E65760" w:rsidRDefault="00B90741" w:rsidP="00E974D4">
            <w:pPr>
              <w:spacing w:before="6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pct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14:paraId="0D1B8321" w14:textId="77777777" w:rsidR="00E974D4" w:rsidRDefault="00E974D4" w:rsidP="00E974D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5CA346" w14:textId="77777777" w:rsidR="00E974D4" w:rsidRPr="00391572" w:rsidRDefault="008E10BF" w:rsidP="00E974D4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3163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E974D4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286D5FEC" w14:textId="77777777" w:rsidR="00E974D4" w:rsidRDefault="008E10BF" w:rsidP="00E974D4">
            <w:pPr>
              <w:pStyle w:val="Paragraphedeliste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4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495141">
              <w:rPr>
                <w:rFonts w:ascii="Arial" w:hAnsi="Arial" w:cs="Arial"/>
                <w:b/>
                <w:sz w:val="20"/>
                <w:szCs w:val="20"/>
              </w:rPr>
              <w:t>Rapport médical confirmant le diagnostic médical</w:t>
            </w:r>
            <w:r w:rsidR="00E97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6AEBBC" w14:textId="157A8D84" w:rsidR="00E974D4" w:rsidRDefault="008E10BF" w:rsidP="00E974D4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69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7B4D21">
              <w:rPr>
                <w:rFonts w:ascii="Arial" w:hAnsi="Arial" w:cs="Arial"/>
                <w:b/>
                <w:sz w:val="20"/>
                <w:szCs w:val="20"/>
              </w:rPr>
              <w:t>Rapport</w:t>
            </w:r>
            <w:r w:rsidR="00E974D4">
              <w:rPr>
                <w:rFonts w:ascii="Arial" w:hAnsi="Arial" w:cs="Arial"/>
                <w:b/>
                <w:sz w:val="20"/>
                <w:szCs w:val="20"/>
              </w:rPr>
              <w:t xml:space="preserve"> mentionnant les faits au moment de l’accident </w:t>
            </w:r>
          </w:p>
          <w:p w14:paraId="5193A7B2" w14:textId="77777777" w:rsidR="00E974D4" w:rsidRPr="00E974D4" w:rsidRDefault="008E10BF" w:rsidP="00E974D4">
            <w:pPr>
              <w:ind w:left="681" w:hanging="39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E974D4">
              <w:rPr>
                <w:rFonts w:ascii="Arial" w:hAnsi="Arial" w:cs="Arial"/>
                <w:b/>
                <w:sz w:val="20"/>
                <w:szCs w:val="20"/>
              </w:rPr>
              <w:t>Évaluations disciplinaires : physiothérapie, ergothérapie, service social, etc.</w:t>
            </w:r>
          </w:p>
          <w:p w14:paraId="1C1B26C8" w14:textId="77777777" w:rsidR="00E974D4" w:rsidRPr="00E974D4" w:rsidRDefault="008E10BF" w:rsidP="00E974D4">
            <w:pPr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94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E974D4">
              <w:rPr>
                <w:rFonts w:ascii="Arial" w:hAnsi="Arial" w:cs="Arial"/>
                <w:b/>
                <w:sz w:val="20"/>
                <w:szCs w:val="20"/>
              </w:rPr>
              <w:t>Consultations des autres médecins spécialistes</w:t>
            </w:r>
          </w:p>
          <w:p w14:paraId="4B99056E" w14:textId="77777777" w:rsidR="00E974D4" w:rsidRPr="00E974D4" w:rsidRDefault="00E974D4" w:rsidP="00E974D4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A2E0AFB" w14:textId="77777777" w:rsidR="007177A6" w:rsidRPr="007177A6" w:rsidRDefault="007177A6" w:rsidP="0027201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14:paraId="3575B710" w14:textId="77777777" w:rsidR="007177A6" w:rsidRPr="004C5FAB" w:rsidRDefault="008E10BF" w:rsidP="007177A6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069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77A6" w:rsidRPr="004C5FAB">
              <w:rPr>
                <w:rFonts w:ascii="Arial" w:hAnsi="Arial" w:cs="Arial"/>
                <w:sz w:val="20"/>
                <w:szCs w:val="20"/>
              </w:rPr>
              <w:t xml:space="preserve">   Résultats des tests laboratoires pertinents et investigations : IRM, radiologie, Doppler, etc. </w:t>
            </w:r>
          </w:p>
          <w:p w14:paraId="249D1FFF" w14:textId="77777777" w:rsidR="007177A6" w:rsidRPr="004C5FAB" w:rsidRDefault="008E10BF" w:rsidP="007177A6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68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F18">
              <w:rPr>
                <w:rFonts w:ascii="Arial" w:hAnsi="Arial" w:cs="Arial"/>
                <w:sz w:val="20"/>
                <w:szCs w:val="20"/>
              </w:rPr>
              <w:t xml:space="preserve">   Liste des médicaments</w:t>
            </w:r>
            <w:r w:rsidR="007177A6" w:rsidRPr="004C5FAB">
              <w:rPr>
                <w:rFonts w:ascii="Arial" w:hAnsi="Arial" w:cs="Arial"/>
                <w:sz w:val="20"/>
                <w:szCs w:val="20"/>
              </w:rPr>
              <w:t xml:space="preserve"> et prescriptions</w:t>
            </w:r>
          </w:p>
          <w:p w14:paraId="1C906965" w14:textId="77777777" w:rsidR="007177A6" w:rsidRPr="00FC6F18" w:rsidRDefault="008E10BF" w:rsidP="00FC6F18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02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77A6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</w:tc>
      </w:tr>
      <w:tr w:rsidR="00D5330A" w:rsidRPr="00191D45" w14:paraId="17323C97" w14:textId="77777777" w:rsidTr="008E10BF">
        <w:trPr>
          <w:trHeight w:val="2260"/>
        </w:trPr>
        <w:tc>
          <w:tcPr>
            <w:tcW w:w="1712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FE8E27" w14:textId="77777777" w:rsidR="00D5330A" w:rsidRPr="00E974D4" w:rsidRDefault="00D5330A" w:rsidP="007177A6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Trauma-spécialisés :</w:t>
            </w:r>
          </w:p>
          <w:p w14:paraId="63CDECC3" w14:textId="77777777" w:rsidR="00D5330A" w:rsidRPr="00B90741" w:rsidRDefault="00D5330A" w:rsidP="007177A6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Vestibulaire</w:t>
            </w:r>
          </w:p>
          <w:p w14:paraId="1299C43A" w14:textId="77777777" w:rsidR="00D5330A" w:rsidRDefault="00D5330A" w:rsidP="00D5330A">
            <w:pPr>
              <w:pStyle w:val="Paragraphedeliste"/>
              <w:spacing w:after="80"/>
              <w:ind w:left="69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BEF00" w14:textId="77777777" w:rsidR="00D5330A" w:rsidRDefault="00D5330A" w:rsidP="00992282">
            <w:pPr>
              <w:pStyle w:val="Paragraphedeliste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1D779" w14:textId="77777777" w:rsidR="00D5330A" w:rsidRPr="004C5FAB" w:rsidRDefault="00D5330A" w:rsidP="00992282">
            <w:pPr>
              <w:pStyle w:val="Paragraphedeliste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DC153DA" w14:textId="77777777" w:rsidR="00D5330A" w:rsidRDefault="00D5330A" w:rsidP="00992282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14:paraId="079B82AB" w14:textId="77777777" w:rsidR="00D5330A" w:rsidRPr="00CF6953" w:rsidRDefault="008E10BF" w:rsidP="00992282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6156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5330A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D5330A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3E299947" w14:textId="77777777" w:rsidR="00D5330A" w:rsidRPr="004C5FAB" w:rsidRDefault="008E10BF" w:rsidP="00992282">
            <w:pPr>
              <w:ind w:left="643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23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33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330A" w:rsidRPr="004C5FAB">
              <w:rPr>
                <w:rFonts w:ascii="Arial" w:hAnsi="Arial" w:cs="Arial"/>
                <w:b/>
                <w:sz w:val="20"/>
                <w:szCs w:val="20"/>
              </w:rPr>
              <w:t>Référence d’un ORL ou neurologue</w:t>
            </w:r>
            <w:r w:rsidR="00D5330A" w:rsidRPr="004C5FAB">
              <w:rPr>
                <w:rFonts w:ascii="Arial" w:hAnsi="Arial" w:cs="Arial"/>
                <w:sz w:val="20"/>
                <w:szCs w:val="20"/>
              </w:rPr>
              <w:t xml:space="preserve"> confirmant le diagnostic médical</w:t>
            </w:r>
          </w:p>
          <w:p w14:paraId="3CF2D8B6" w14:textId="77777777" w:rsidR="00D5330A" w:rsidRPr="004C5FAB" w:rsidRDefault="00D5330A" w:rsidP="00992282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47C92F1C" w14:textId="77777777" w:rsidR="00D5330A" w:rsidRPr="004C5FAB" w:rsidRDefault="00D5330A" w:rsidP="00992282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</w:t>
            </w:r>
            <w:r w:rsidRPr="004C5FA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:</w:t>
            </w:r>
          </w:p>
          <w:p w14:paraId="6CF548D0" w14:textId="77777777" w:rsidR="00CA5480" w:rsidRPr="00CA5480" w:rsidRDefault="008E10BF" w:rsidP="006D02D3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after="120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330A" w:rsidRPr="005E2CB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5330A" w:rsidRPr="00495141">
              <w:rPr>
                <w:rFonts w:ascii="Arial" w:hAnsi="Arial" w:cs="Arial"/>
                <w:sz w:val="20"/>
                <w:szCs w:val="20"/>
              </w:rPr>
              <w:t>Résultats de tests médicaux pertinents au problème vestibulaire</w:t>
            </w:r>
            <w:r w:rsidR="00D5330A" w:rsidRPr="004C5FAB">
              <w:rPr>
                <w:rFonts w:ascii="Arial" w:hAnsi="Arial" w:cs="Arial"/>
                <w:sz w:val="20"/>
                <w:szCs w:val="20"/>
              </w:rPr>
              <w:t xml:space="preserve"> (ex. : EMG, CT-SCAN, IRM, audiogramme</w:t>
            </w:r>
            <w:r w:rsidR="00CA548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8E10BF" w:rsidRPr="00191D45" w14:paraId="42D44F17" w14:textId="77777777" w:rsidTr="008E10BF">
        <w:trPr>
          <w:trHeight w:val="1627"/>
        </w:trPr>
        <w:tc>
          <w:tcPr>
            <w:tcW w:w="171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FC4191" w14:textId="77777777" w:rsidR="008E10BF" w:rsidRDefault="008E10BF" w:rsidP="00992282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Santé physique : </w:t>
            </w:r>
          </w:p>
          <w:p w14:paraId="3E20F557" w14:textId="436C2441" w:rsidR="008E10BF" w:rsidRPr="004C5FAB" w:rsidRDefault="008E10BF" w:rsidP="00D5330A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5B23">
              <w:rPr>
                <w:rFonts w:ascii="Arial" w:hAnsi="Arial" w:cs="Arial"/>
                <w:sz w:val="20"/>
                <w:szCs w:val="20"/>
              </w:rPr>
              <w:t>Musculosquelettique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5B23">
              <w:rPr>
                <w:rFonts w:ascii="Arial" w:hAnsi="Arial" w:cs="Arial"/>
                <w:sz w:val="20"/>
                <w:szCs w:val="20"/>
              </w:rPr>
              <w:t>(orthopédie)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14:paraId="220FCB9C" w14:textId="77777777" w:rsidR="008E10BF" w:rsidRDefault="008E10BF" w:rsidP="009922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02E607" w14:textId="77777777" w:rsidR="008E10BF" w:rsidRPr="00391572" w:rsidRDefault="008E10BF" w:rsidP="00992282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9346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313F89E3" w14:textId="77777777" w:rsidR="008E10BF" w:rsidRPr="004C5FAB" w:rsidRDefault="008E10BF" w:rsidP="00992282">
            <w:pPr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03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ab/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 xml:space="preserve">Prescription pour de la physiothérapie </w:t>
            </w:r>
            <w:r w:rsidRPr="004C5FAB">
              <w:rPr>
                <w:rFonts w:ascii="Arial" w:hAnsi="Arial" w:cs="Arial"/>
                <w:sz w:val="20"/>
                <w:szCs w:val="20"/>
              </w:rPr>
              <w:t>avec un diagnostic clair, date de chirurgie, précision du statut de MEC et restrictions (si applicable)</w:t>
            </w:r>
          </w:p>
          <w:p w14:paraId="6D99A028" w14:textId="77777777" w:rsidR="008E10BF" w:rsidRPr="004C5FAB" w:rsidRDefault="008E10BF" w:rsidP="00992282">
            <w:pPr>
              <w:ind w:left="641" w:hanging="3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95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b/>
                <w:sz w:val="20"/>
                <w:szCs w:val="20"/>
              </w:rPr>
              <w:tab/>
              <w:t>Protocole post-opératoire</w:t>
            </w:r>
            <w:r w:rsidRPr="004C5FAB">
              <w:rPr>
                <w:rFonts w:ascii="Arial" w:hAnsi="Arial" w:cs="Arial"/>
                <w:sz w:val="20"/>
                <w:szCs w:val="20"/>
              </w:rPr>
              <w:t>, si applicable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A1FE71" w14:textId="77777777" w:rsidR="008E10BF" w:rsidRPr="004C5FAB" w:rsidRDefault="008E10BF" w:rsidP="00992282">
            <w:pPr>
              <w:ind w:left="643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AFBB6" w14:textId="77777777" w:rsidR="008E10BF" w:rsidRPr="004C5FAB" w:rsidRDefault="008E10BF" w:rsidP="0027201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14:paraId="3887339C" w14:textId="77777777" w:rsidR="008E10BF" w:rsidRPr="004C5FAB" w:rsidRDefault="008E10BF" w:rsidP="00992282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4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2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Évaluations de physiothérapie / ergothérapie, DSIE ou rapport médical</w:t>
            </w:r>
          </w:p>
          <w:p w14:paraId="35D3ADE1" w14:textId="77777777" w:rsidR="008E10BF" w:rsidRPr="004C5FAB" w:rsidRDefault="008E10BF" w:rsidP="00992282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49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Liste des médicaments et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prescription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4C27226" w14:textId="77777777" w:rsidR="008E10BF" w:rsidRDefault="008E10BF" w:rsidP="00992282">
            <w:pPr>
              <w:spacing w:after="120"/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4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  <w:p w14:paraId="70EE40B6" w14:textId="26B79D84" w:rsidR="008E10BF" w:rsidRPr="004C5FAB" w:rsidRDefault="008E10BF" w:rsidP="00FC6F18">
            <w:p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0BF" w:rsidRPr="00191D45" w14:paraId="133BC94F" w14:textId="77777777" w:rsidTr="008E10BF">
        <w:trPr>
          <w:trHeight w:val="974"/>
        </w:trPr>
        <w:tc>
          <w:tcPr>
            <w:tcW w:w="171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5D4609" w14:textId="77777777" w:rsidR="008E10BF" w:rsidRDefault="008E10BF" w:rsidP="00992282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Santé physique : </w:t>
            </w:r>
          </w:p>
          <w:p w14:paraId="43117923" w14:textId="365494F9" w:rsidR="008E10BF" w:rsidRPr="00B95B23" w:rsidRDefault="008E10BF" w:rsidP="00992282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95B23">
              <w:rPr>
                <w:rFonts w:ascii="Arial" w:hAnsi="Arial" w:cs="Arial"/>
                <w:sz w:val="20"/>
                <w:szCs w:val="20"/>
              </w:rPr>
              <w:t>Pulmonaire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14:paraId="292A1703" w14:textId="77777777" w:rsidR="008E10BF" w:rsidRDefault="008E10BF" w:rsidP="00992282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14:paraId="4EC1A4A2" w14:textId="77777777" w:rsidR="008E10BF" w:rsidRPr="00391572" w:rsidRDefault="008E10BF" w:rsidP="00992282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760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75D5ACD2" w14:textId="77777777" w:rsidR="008E10BF" w:rsidRPr="004C5FAB" w:rsidRDefault="008E10BF" w:rsidP="00992282">
            <w:pPr>
              <w:ind w:left="643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87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 xml:space="preserve">Dernière consultation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du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>pneumologue</w:t>
            </w:r>
          </w:p>
          <w:p w14:paraId="2153E98E" w14:textId="77777777" w:rsidR="008E10BF" w:rsidRPr="004C5FAB" w:rsidRDefault="008E10BF" w:rsidP="00992282">
            <w:pPr>
              <w:ind w:left="643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19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>Liste des médicaments</w:t>
            </w:r>
          </w:p>
          <w:p w14:paraId="2B33AA67" w14:textId="77777777" w:rsidR="008E10BF" w:rsidRPr="00495141" w:rsidRDefault="008E10BF" w:rsidP="00992282">
            <w:pPr>
              <w:ind w:left="643" w:hanging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63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 xml:space="preserve">Résumé médical </w:t>
            </w:r>
            <w:r w:rsidRPr="00650014">
              <w:rPr>
                <w:rFonts w:ascii="Arial" w:hAnsi="Arial" w:cs="Arial"/>
                <w:sz w:val="20"/>
                <w:szCs w:val="20"/>
              </w:rPr>
              <w:t>(dernière hospitalisation)</w:t>
            </w:r>
          </w:p>
          <w:p w14:paraId="781D05A2" w14:textId="77777777" w:rsidR="008E10BF" w:rsidRPr="004C5FAB" w:rsidRDefault="008E10BF" w:rsidP="00992282">
            <w:pPr>
              <w:ind w:left="643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34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>Fiche RESPIR</w:t>
            </w:r>
          </w:p>
          <w:p w14:paraId="1FC39945" w14:textId="17FE3CEF" w:rsidR="008E10BF" w:rsidRPr="004C5FAB" w:rsidRDefault="008E10BF" w:rsidP="008E10BF">
            <w:pPr>
              <w:spacing w:after="120"/>
              <w:ind w:left="641" w:hanging="3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636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>Volume expiratoire maximal en 1 seconde (VEMS)</w:t>
            </w:r>
          </w:p>
        </w:tc>
      </w:tr>
      <w:tr w:rsidR="008E10BF" w:rsidRPr="00191D45" w14:paraId="0708A99E" w14:textId="77777777" w:rsidTr="008E10BF">
        <w:trPr>
          <w:trHeight w:val="814"/>
        </w:trPr>
        <w:tc>
          <w:tcPr>
            <w:tcW w:w="1712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97648D" w14:textId="77777777" w:rsidR="008E10BF" w:rsidRDefault="008E10BF" w:rsidP="00992282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Santé physique : </w:t>
            </w:r>
          </w:p>
          <w:p w14:paraId="2D53C100" w14:textId="15F95EF3" w:rsidR="008E10BF" w:rsidRPr="00B95B23" w:rsidRDefault="008E10BF" w:rsidP="00992282">
            <w:pPr>
              <w:pStyle w:val="Paragraphedeliste"/>
              <w:numPr>
                <w:ilvl w:val="0"/>
                <w:numId w:val="2"/>
              </w:numPr>
              <w:ind w:left="697" w:hanging="170"/>
              <w:rPr>
                <w:rFonts w:ascii="Arial" w:hAnsi="Arial" w:cs="Arial"/>
                <w:sz w:val="20"/>
                <w:szCs w:val="20"/>
              </w:rPr>
            </w:pPr>
            <w:r w:rsidRPr="00B95B23">
              <w:rPr>
                <w:rFonts w:ascii="Arial" w:hAnsi="Arial" w:cs="Arial"/>
                <w:sz w:val="20"/>
                <w:szCs w:val="20"/>
              </w:rPr>
              <w:t>Rhumatologie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90BDAF2" w14:textId="77777777" w:rsidR="008E10BF" w:rsidRDefault="008E10BF" w:rsidP="00992282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14:paraId="46DB37DA" w14:textId="77777777" w:rsidR="008E10BF" w:rsidRPr="00BB414B" w:rsidRDefault="008E10BF" w:rsidP="00992282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89709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62FA7A0A" w14:textId="77777777" w:rsidR="008E10BF" w:rsidRPr="004C5FAB" w:rsidRDefault="008E10BF" w:rsidP="00992282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37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2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>Référence d’un rhumatologue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confirmant le   diagnostic</w:t>
            </w:r>
          </w:p>
          <w:p w14:paraId="3E28B54A" w14:textId="77777777" w:rsidR="008E10BF" w:rsidRPr="004C5FAB" w:rsidRDefault="008E10BF" w:rsidP="009922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FA1B0" w14:textId="77777777" w:rsidR="008E10BF" w:rsidRPr="004C5FAB" w:rsidRDefault="008E10BF" w:rsidP="00992282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</w:t>
            </w:r>
            <w:r w:rsidRPr="004C5FA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:</w:t>
            </w:r>
          </w:p>
          <w:p w14:paraId="64AAB38D" w14:textId="77777777" w:rsidR="008E10BF" w:rsidRPr="004C5FAB" w:rsidRDefault="008E10BF" w:rsidP="00992282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90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Évaluations disciplinaires : physiothérapie, ergothérapie, service social, etc.</w:t>
            </w:r>
          </w:p>
          <w:p w14:paraId="03B72788" w14:textId="77777777" w:rsidR="008E10BF" w:rsidRPr="004C5FAB" w:rsidRDefault="008E10BF" w:rsidP="00992282">
            <w:pPr>
              <w:pStyle w:val="Paragraphedeliste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00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Consultations des autres médecins spécialistes</w:t>
            </w:r>
          </w:p>
          <w:p w14:paraId="247430D3" w14:textId="77777777" w:rsidR="008E10BF" w:rsidRPr="004C5FAB" w:rsidRDefault="008E10BF" w:rsidP="00992282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2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Résultats des tests de laboratoires pertinents et investigations : IRM, radiologie, Doppler, etc.</w:t>
            </w:r>
          </w:p>
          <w:p w14:paraId="1881CCC5" w14:textId="77777777" w:rsidR="008E10BF" w:rsidRPr="004C5FAB" w:rsidRDefault="008E10BF" w:rsidP="00992282">
            <w:pPr>
              <w:pStyle w:val="Paragraphedeliste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00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Liste de médicaments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4C5FAB">
              <w:rPr>
                <w:rFonts w:ascii="Arial" w:hAnsi="Arial" w:cs="Arial"/>
                <w:sz w:val="20"/>
                <w:szCs w:val="20"/>
              </w:rPr>
              <w:t>prescription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562CB0E" w14:textId="46996B4C" w:rsidR="008E10BF" w:rsidRPr="004C5FAB" w:rsidRDefault="008E10BF" w:rsidP="00992282">
            <w:pPr>
              <w:spacing w:after="120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</w:tc>
      </w:tr>
      <w:tr w:rsidR="008E10BF" w:rsidRPr="00191D45" w14:paraId="629E5B4E" w14:textId="77777777" w:rsidTr="008E10BF">
        <w:trPr>
          <w:trHeight w:val="573"/>
        </w:trPr>
        <w:tc>
          <w:tcPr>
            <w:tcW w:w="171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4FFAD9" w14:textId="11E74B0A" w:rsidR="008E10BF" w:rsidRPr="00B95B23" w:rsidRDefault="008E10BF" w:rsidP="00992282">
            <w:pPr>
              <w:pStyle w:val="Paragraphedeliste"/>
              <w:numPr>
                <w:ilvl w:val="0"/>
                <w:numId w:val="2"/>
              </w:numPr>
              <w:ind w:left="887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Aide à la communication (PAC)</w:t>
            </w:r>
          </w:p>
        </w:tc>
        <w:tc>
          <w:tcPr>
            <w:tcW w:w="3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238A868" w14:textId="77777777" w:rsidR="008E10BF" w:rsidRDefault="008E10BF" w:rsidP="00EC22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186D5" w14:textId="77777777" w:rsidR="008E10BF" w:rsidRPr="00495141" w:rsidRDefault="008E10BF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4695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7841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14:paraId="79BE662D" w14:textId="77777777" w:rsidR="008E10BF" w:rsidRPr="004C5FAB" w:rsidRDefault="008E10BF" w:rsidP="00A62D46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016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95141">
              <w:rPr>
                <w:rFonts w:ascii="Arial" w:hAnsi="Arial" w:cs="Arial"/>
                <w:b/>
                <w:sz w:val="20"/>
                <w:szCs w:val="20"/>
              </w:rPr>
              <w:t>nnexe 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complétée</w:t>
            </w:r>
          </w:p>
          <w:p w14:paraId="1862D385" w14:textId="77777777" w:rsidR="008E10BF" w:rsidRDefault="008E10BF" w:rsidP="00BE03D0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225962DF" w14:textId="77777777" w:rsidR="008E10BF" w:rsidRPr="004C5FAB" w:rsidRDefault="008E10BF" w:rsidP="00EC227F">
            <w:pPr>
              <w:ind w:firstLine="75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Un des documents suivants minimalement requis :</w:t>
            </w:r>
          </w:p>
          <w:p w14:paraId="5A32B869" w14:textId="77777777" w:rsidR="008E10BF" w:rsidRPr="004C5FAB" w:rsidRDefault="008E10BF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8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Rapport d’évaluation fonctionnel en ergothérapie</w:t>
            </w:r>
          </w:p>
          <w:p w14:paraId="66D98536" w14:textId="77777777" w:rsidR="008E10BF" w:rsidRPr="004C5FAB" w:rsidRDefault="008E10BF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449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Rapport d’orthophonie</w:t>
            </w:r>
          </w:p>
          <w:p w14:paraId="41D84621" w14:textId="77777777" w:rsidR="008E10BF" w:rsidRPr="004C5FAB" w:rsidRDefault="008E10BF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2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Rapport neuropsychologie</w:t>
            </w:r>
          </w:p>
          <w:p w14:paraId="21072DD7" w14:textId="77777777" w:rsidR="008E10BF" w:rsidRPr="004C5FAB" w:rsidRDefault="008E10BF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2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Rapport orthopédagogie </w:t>
            </w:r>
          </w:p>
          <w:p w14:paraId="5908B6D4" w14:textId="1CD8D476" w:rsidR="008E10BF" w:rsidRPr="004C5FAB" w:rsidRDefault="008E10BF" w:rsidP="008E10BF">
            <w:pPr>
              <w:spacing w:after="120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1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78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Rapport O</w:t>
            </w:r>
            <w:r>
              <w:rPr>
                <w:rFonts w:ascii="Arial" w:hAnsi="Arial" w:cs="Arial"/>
                <w:sz w:val="20"/>
                <w:szCs w:val="20"/>
              </w:rPr>
              <w:t>CCI</w:t>
            </w:r>
          </w:p>
        </w:tc>
      </w:tr>
      <w:tr w:rsidR="008E10BF" w:rsidRPr="00191D45" w14:paraId="2215156A" w14:textId="77777777" w:rsidTr="008E10BF">
        <w:trPr>
          <w:trHeight w:val="575"/>
        </w:trPr>
        <w:tc>
          <w:tcPr>
            <w:tcW w:w="1712" w:type="pc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B16E3B" w14:textId="2A88DC4D" w:rsidR="008E10BF" w:rsidRPr="004C5FAB" w:rsidRDefault="008E10BF" w:rsidP="007177A6">
            <w:pPr>
              <w:pStyle w:val="Paragraphedeliste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 xml:space="preserve">Évaluation de la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conduite automobile et a</w:t>
            </w:r>
            <w:r w:rsidRPr="00A750A2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daptation du 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>véhicule</w:t>
            </w:r>
          </w:p>
        </w:tc>
        <w:tc>
          <w:tcPr>
            <w:tcW w:w="3288" w:type="pct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14:paraId="3E94441A" w14:textId="77777777" w:rsidR="008E10BF" w:rsidRDefault="008E10BF" w:rsidP="00AC2D66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Évaluation de la conduite automobile</w:t>
            </w:r>
          </w:p>
          <w:p w14:paraId="59056319" w14:textId="77777777" w:rsidR="008E10BF" w:rsidRPr="00822A6D" w:rsidRDefault="008E10BF" w:rsidP="00AC2D66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3EB7A520" w14:textId="77777777" w:rsidR="008E10BF" w:rsidRPr="00FE2F69" w:rsidRDefault="008E10BF" w:rsidP="00AC2D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F69">
              <w:rPr>
                <w:rFonts w:ascii="Arial" w:hAnsi="Arial" w:cs="Arial"/>
                <w:b/>
                <w:sz w:val="20"/>
                <w:szCs w:val="20"/>
              </w:rPr>
              <w:t xml:space="preserve">OBLIGATOIRE : </w:t>
            </w:r>
          </w:p>
          <w:p w14:paraId="26469DCF" w14:textId="77777777" w:rsidR="008E10BF" w:rsidRPr="00FE2F69" w:rsidRDefault="008E10BF" w:rsidP="4DAAD350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1086494063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E2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Formulaire de référence</w:t>
            </w:r>
          </w:p>
          <w:p w14:paraId="7E20D83A" w14:textId="77777777" w:rsidR="008E10BF" w:rsidRPr="00FE2F69" w:rsidRDefault="008E10BF" w:rsidP="4DAAD350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id w:val="-46917977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8B63285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Annexe D</w:t>
            </w:r>
            <w:r w:rsidRPr="08B6328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</w:t>
            </w:r>
            <w:r w:rsidRPr="00FE2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complétée  </w:t>
            </w:r>
          </w:p>
          <w:p w14:paraId="4D141498" w14:textId="77777777" w:rsidR="008E10BF" w:rsidRPr="00FE2F69" w:rsidRDefault="008E10BF" w:rsidP="4DAAD350">
            <w:pPr>
              <w:ind w:left="738" w:hanging="454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94218594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9">
              <w:r w:rsidRPr="00FE2F69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Rapport d’examen médical</w:t>
              </w:r>
              <w:r w:rsidRPr="00FE2F69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 xml:space="preserve"> (Formulaire 28 de la SAAQ)</w:t>
              </w:r>
            </w:hyperlink>
          </w:p>
          <w:p w14:paraId="1666D7E0" w14:textId="77777777" w:rsidR="008E10BF" w:rsidRPr="00FE2F69" w:rsidRDefault="008E10BF" w:rsidP="00FE2F69">
            <w:pPr>
              <w:spacing w:after="120"/>
              <w:ind w:left="738" w:hanging="454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87489262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0">
              <w:r w:rsidRPr="00FE2F69">
                <w:rPr>
                  <w:rStyle w:val="Lienhypertexte"/>
                  <w:rFonts w:ascii="Arial" w:eastAsia="Arial" w:hAnsi="Arial" w:cs="Arial"/>
                  <w:b/>
                  <w:bCs/>
                  <w:sz w:val="19"/>
                  <w:szCs w:val="19"/>
                </w:rPr>
                <w:t>Formulaire d’autorisation pour la communication des renseignements personnels (SAAQ)</w:t>
              </w:r>
            </w:hyperlink>
            <w:r w:rsidRPr="00FE2F69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valide pour 1 an</w:t>
            </w:r>
          </w:p>
          <w:p w14:paraId="027458E3" w14:textId="77777777" w:rsidR="008E10BF" w:rsidRPr="004C5FAB" w:rsidRDefault="008E10BF" w:rsidP="00822A6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14:paraId="4482ABE5" w14:textId="77777777" w:rsidR="008E10BF" w:rsidRPr="004C5FAB" w:rsidRDefault="008E10BF" w:rsidP="00DC7322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67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5FAB">
              <w:rPr>
                <w:rFonts w:ascii="Arial" w:hAnsi="Arial" w:cs="Arial"/>
                <w:sz w:val="20"/>
                <w:szCs w:val="20"/>
              </w:rPr>
              <w:t>Lettre de la SAAQ indiquant la nécessité pour l’usager d’être évalué par un ergothérapeute</w:t>
            </w:r>
          </w:p>
          <w:p w14:paraId="64094935" w14:textId="56CF4D88" w:rsidR="008E10BF" w:rsidRPr="004C5FAB" w:rsidRDefault="008E10BF" w:rsidP="00FE2F69">
            <w:pPr>
              <w:pStyle w:val="Paragraphedeliste"/>
              <w:spacing w:after="120"/>
              <w:ind w:left="738" w:hanging="454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8321785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Rapports professionnels (évaluation ergo, physio, </w:t>
            </w:r>
            <w:r>
              <w:rPr>
                <w:rFonts w:ascii="Arial" w:hAnsi="Arial" w:cs="Arial"/>
                <w:sz w:val="20"/>
                <w:szCs w:val="20"/>
              </w:rPr>
              <w:t>OCCI</w:t>
            </w:r>
            <w:r w:rsidRPr="004C5F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4A5F01" w14:textId="77777777" w:rsidR="008E10BF" w:rsidRPr="004C5FAB" w:rsidRDefault="008E10BF" w:rsidP="003D15FD">
            <w:pPr>
              <w:pStyle w:val="Paragraphedeliste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SI APPLICABLE :</w:t>
            </w:r>
          </w:p>
          <w:p w14:paraId="672B80A7" w14:textId="77777777" w:rsidR="008E10BF" w:rsidRDefault="008E10BF" w:rsidP="4DAAD350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242208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1">
              <w:r w:rsidRPr="4DAAD350">
                <w:rPr>
                  <w:rStyle w:val="Lienhypertexte"/>
                  <w:rFonts w:ascii="Arial" w:hAnsi="Arial" w:cs="Arial"/>
                  <w:sz w:val="20"/>
                  <w:szCs w:val="20"/>
                </w:rPr>
                <w:t>Formulaire 5 (condition visuelle) de la SAAQ</w:t>
              </w:r>
            </w:hyperlink>
            <w:r w:rsidRPr="005F42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F377F7" w14:textId="77777777" w:rsidR="008E10BF" w:rsidRPr="004C5FAB" w:rsidRDefault="008E10BF" w:rsidP="4DAAD350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4821708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2">
              <w:r w:rsidRPr="4DAAD350">
                <w:rPr>
                  <w:rStyle w:val="Lienhypertexte"/>
                  <w:rFonts w:ascii="Arial" w:hAnsi="Arial" w:cs="Arial"/>
                  <w:sz w:val="20"/>
                  <w:szCs w:val="20"/>
                </w:rPr>
                <w:t>Formulaire 14 (condition neurologique) de la SAAQ</w:t>
              </w:r>
            </w:hyperlink>
          </w:p>
          <w:p w14:paraId="394DE46C" w14:textId="77777777" w:rsidR="008E10BF" w:rsidRPr="006D02D3" w:rsidRDefault="008E10BF" w:rsidP="08B63285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3806254"/>
                <w:placeholder>
                  <w:docPart w:val="B11E2525E41445568C7E711C20D43B8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Rapport d’évaluation neuropsychologique (pour les personnes ayant subi un traumatisme cranio- cérébral)</w:t>
            </w:r>
            <w:r>
              <w:pict w14:anchorId="21B25D3E">
                <v:rect id="_x0000_i1029" style="width:262.5pt;height:1pt;flip:y;mso-position-vertical:absolute" o:hrpct="900" o:hralign="center" o:hrstd="t" o:hr="t" fillcolor="#a0a0a0" stroked="f"/>
              </w:pict>
            </w:r>
          </w:p>
          <w:p w14:paraId="7C40C4B8" w14:textId="77777777" w:rsidR="008E10BF" w:rsidRDefault="008E10BF" w:rsidP="00822A6D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Adaptation du véhicule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D76310">
              <w:rPr>
                <w:rFonts w:ascii="Arial" w:hAnsi="Arial" w:cs="Arial"/>
                <w:b/>
                <w:caps/>
                <w:sz w:val="20"/>
                <w:szCs w:val="20"/>
              </w:rPr>
              <w:t>CONDUCTEUR</w:t>
            </w:r>
          </w:p>
          <w:p w14:paraId="5BC7BD9B" w14:textId="77777777" w:rsidR="008E10BF" w:rsidRPr="00FE2F69" w:rsidRDefault="008E10BF" w:rsidP="00AC2D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F69">
              <w:rPr>
                <w:rFonts w:ascii="Arial" w:hAnsi="Arial" w:cs="Arial"/>
                <w:b/>
                <w:sz w:val="20"/>
                <w:szCs w:val="20"/>
              </w:rPr>
              <w:t xml:space="preserve">OBLIGATOIRE: </w:t>
            </w:r>
          </w:p>
          <w:p w14:paraId="18C1B967" w14:textId="77777777" w:rsidR="008E10BF" w:rsidRPr="00FE2F69" w:rsidRDefault="008E10BF" w:rsidP="00C6662D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26982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Formulaire de référence</w:t>
            </w:r>
          </w:p>
          <w:p w14:paraId="5AF272F1" w14:textId="77777777" w:rsidR="008E10BF" w:rsidRPr="00FE2F69" w:rsidRDefault="008E10BF" w:rsidP="00C6662D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17411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Annexe D complétée   </w:t>
            </w:r>
          </w:p>
          <w:p w14:paraId="22306F2E" w14:textId="77777777" w:rsidR="008E10BF" w:rsidRPr="00FE2F69" w:rsidRDefault="008E10BF" w:rsidP="00FE2F69">
            <w:pPr>
              <w:ind w:left="738" w:hanging="454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17339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hyperlink r:id="rId13">
              <w:r w:rsidRPr="00FE2F69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Rapport d’examen médical</w:t>
              </w:r>
              <w:r w:rsidRPr="00FE2F69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 xml:space="preserve"> (Formulaire 28 de la SAAQ)</w:t>
              </w:r>
            </w:hyperlink>
          </w:p>
          <w:p w14:paraId="3725F334" w14:textId="77777777" w:rsidR="008E10BF" w:rsidRPr="00FE2F69" w:rsidRDefault="008E10BF" w:rsidP="00FE2F69">
            <w:pPr>
              <w:spacing w:after="120"/>
              <w:ind w:left="738" w:hanging="454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7881919"/>
                <w:placeholder>
                  <w:docPart w:val="C5D21FCAD0324852A6EA689448B5DFC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4">
              <w:r w:rsidRPr="00FE2F69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Formulaire d’autorisation pour la communication des renseignements personnels (SAAQ)</w:t>
              </w:r>
            </w:hyperlink>
            <w:r w:rsidRPr="00FE2F6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valide pour 1 an</w:t>
            </w:r>
          </w:p>
          <w:p w14:paraId="45EFF445" w14:textId="77777777" w:rsidR="008E10BF" w:rsidRPr="004C5FAB" w:rsidRDefault="008E10BF" w:rsidP="0027201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14:paraId="217AE7DD" w14:textId="2E9FDF4A" w:rsidR="008E10BF" w:rsidRDefault="008E10BF" w:rsidP="00822A6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7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C5FAB">
              <w:rPr>
                <w:rFonts w:ascii="Arial" w:hAnsi="Arial" w:cs="Arial"/>
                <w:sz w:val="20"/>
                <w:szCs w:val="20"/>
              </w:rPr>
              <w:t xml:space="preserve">   Rapports professionnels (évaluation ergo, physio, O</w:t>
            </w:r>
            <w:r>
              <w:rPr>
                <w:rFonts w:ascii="Arial" w:hAnsi="Arial" w:cs="Arial"/>
                <w:sz w:val="20"/>
                <w:szCs w:val="20"/>
              </w:rPr>
              <w:t>CCI</w:t>
            </w:r>
            <w:r w:rsidRPr="004C5F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1DD93D" w14:textId="77777777" w:rsidR="008E10BF" w:rsidRDefault="008E10BF" w:rsidP="00822A6D">
            <w:pPr>
              <w:spacing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pict w14:anchorId="52AFD53C">
                <v:rect id="_x0000_i1030" style="width:262.5pt;height:1pt;flip:y;mso-position-vertical:absolute" o:hrpct="900" o:hralign="center" o:hrstd="t" o:hr="t" fillcolor="#a0a0a0" stroked="f"/>
              </w:pict>
            </w:r>
          </w:p>
          <w:p w14:paraId="2B23A55F" w14:textId="77777777" w:rsidR="008E10BF" w:rsidRDefault="008E10BF" w:rsidP="00C6662D">
            <w:pPr>
              <w:spacing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118BE770" w14:textId="77777777" w:rsidR="008E10BF" w:rsidRDefault="008E10BF" w:rsidP="00C6662D">
            <w:pPr>
              <w:spacing w:after="120"/>
              <w:jc w:val="center"/>
              <w:rPr>
                <w:rFonts w:ascii="Arial" w:hAnsi="Arial" w:cs="Arial"/>
                <w:b/>
                <w:caps/>
                <w:color w:val="FF0000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Adaptation du véhicule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D76310">
              <w:rPr>
                <w:rFonts w:ascii="Arial" w:hAnsi="Arial" w:cs="Arial"/>
                <w:b/>
                <w:caps/>
                <w:sz w:val="20"/>
                <w:szCs w:val="20"/>
              </w:rPr>
              <w:t>PASSAGER</w:t>
            </w:r>
          </w:p>
          <w:p w14:paraId="3F3A6777" w14:textId="77777777" w:rsidR="008E10BF" w:rsidRPr="00FE2F69" w:rsidRDefault="008E10BF" w:rsidP="00C66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F69">
              <w:rPr>
                <w:rFonts w:ascii="Arial" w:hAnsi="Arial" w:cs="Arial"/>
                <w:b/>
                <w:sz w:val="20"/>
                <w:szCs w:val="20"/>
              </w:rPr>
              <w:t xml:space="preserve">OBLIGATOIRE : </w:t>
            </w:r>
          </w:p>
          <w:p w14:paraId="3EA0076A" w14:textId="77777777" w:rsidR="008E10BF" w:rsidRPr="00FE2F69" w:rsidRDefault="008E10BF" w:rsidP="005F4228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163416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Formulaire de référence</w:t>
            </w:r>
          </w:p>
          <w:p w14:paraId="1C49366A" w14:textId="77777777" w:rsidR="008E10BF" w:rsidRPr="00FE2F69" w:rsidRDefault="008E10BF" w:rsidP="005F4228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1189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Annexe D complétée  </w:t>
            </w:r>
          </w:p>
          <w:p w14:paraId="1FB2B7DE" w14:textId="461D40EB" w:rsidR="008E10BF" w:rsidRPr="008E10BF" w:rsidRDefault="008E10BF" w:rsidP="008E10BF">
            <w:pPr>
              <w:pStyle w:val="Paragraphedeliste"/>
              <w:spacing w:after="120"/>
              <w:ind w:left="283"/>
              <w:contextualSpacing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408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F6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FE2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Attestation médicale</w:t>
            </w:r>
            <w:r w:rsidRPr="00D76310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</w:t>
            </w:r>
          </w:p>
        </w:tc>
      </w:tr>
    </w:tbl>
    <w:p w14:paraId="3FE9F23F" w14:textId="77777777" w:rsidR="00F672F2" w:rsidRPr="00191D45" w:rsidRDefault="00F672F2" w:rsidP="009D5DE1">
      <w:pPr>
        <w:rPr>
          <w:rFonts w:ascii="Arial" w:hAnsi="Arial" w:cs="Arial"/>
          <w:sz w:val="20"/>
          <w:szCs w:val="20"/>
        </w:rPr>
      </w:pPr>
    </w:p>
    <w:sectPr w:rsidR="00F672F2" w:rsidRPr="00191D45" w:rsidSect="00B95B23">
      <w:footerReference w:type="default" r:id="rId15"/>
      <w:pgSz w:w="12240" w:h="15840"/>
      <w:pgMar w:top="851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F646" w14:textId="77777777" w:rsidR="00992282" w:rsidRDefault="00992282" w:rsidP="00D04062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992282" w:rsidRDefault="00992282" w:rsidP="00D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7767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6CA18E" w14:textId="7C5281F7" w:rsidR="00992282" w:rsidRDefault="0099228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0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0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E523C" w14:textId="77777777" w:rsidR="00992282" w:rsidRDefault="00992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DCEAD" w14:textId="77777777" w:rsidR="00992282" w:rsidRDefault="00992282" w:rsidP="00D04062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992282" w:rsidRDefault="00992282" w:rsidP="00D0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F35"/>
    <w:multiLevelType w:val="hybridMultilevel"/>
    <w:tmpl w:val="EF22A7C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EF2"/>
    <w:multiLevelType w:val="hybridMultilevel"/>
    <w:tmpl w:val="04244F88"/>
    <w:lvl w:ilvl="0" w:tplc="CB2AB3DE">
      <w:numFmt w:val="bullet"/>
      <w:lvlText w:val=""/>
      <w:lvlJc w:val="left"/>
      <w:pPr>
        <w:ind w:left="1057" w:hanging="360"/>
      </w:pPr>
      <w:rPr>
        <w:rFonts w:ascii="Symbol" w:eastAsiaTheme="minorHAnsi" w:hAnsi="Symbo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4443495"/>
    <w:multiLevelType w:val="multilevel"/>
    <w:tmpl w:val="DD56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53765"/>
    <w:multiLevelType w:val="hybridMultilevel"/>
    <w:tmpl w:val="8E5A893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90C1F08">
      <w:numFmt w:val="bullet"/>
      <w:lvlText w:val="•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E50EC"/>
    <w:multiLevelType w:val="hybridMultilevel"/>
    <w:tmpl w:val="5648624E"/>
    <w:lvl w:ilvl="0" w:tplc="0C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5" w15:restartNumberingAfterBreak="0">
    <w:nsid w:val="3B1606E8"/>
    <w:multiLevelType w:val="hybridMultilevel"/>
    <w:tmpl w:val="83FE2B0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49FF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Arial" w:hint="default"/>
        <w:i w:val="0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51229"/>
    <w:multiLevelType w:val="hybridMultilevel"/>
    <w:tmpl w:val="BBCE81B2"/>
    <w:lvl w:ilvl="0" w:tplc="0C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566FFFA">
      <w:numFmt w:val="bullet"/>
      <w:lvlText w:val="-"/>
      <w:lvlJc w:val="left"/>
      <w:pPr>
        <w:ind w:left="1845" w:hanging="360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6623457"/>
    <w:multiLevelType w:val="hybridMultilevel"/>
    <w:tmpl w:val="361403A2"/>
    <w:lvl w:ilvl="0" w:tplc="0C0C0003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8" w15:restartNumberingAfterBreak="0">
    <w:nsid w:val="5B981FDB"/>
    <w:multiLevelType w:val="hybridMultilevel"/>
    <w:tmpl w:val="AFFCF25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73EED"/>
    <w:multiLevelType w:val="hybridMultilevel"/>
    <w:tmpl w:val="0388D3B8"/>
    <w:lvl w:ilvl="0" w:tplc="2CE8303C">
      <w:start w:val="1"/>
      <w:numFmt w:val="bullet"/>
      <w:lvlText w:val="}"/>
      <w:lvlJc w:val="left"/>
      <w:pPr>
        <w:ind w:left="2204" w:hanging="360"/>
      </w:pPr>
      <w:rPr>
        <w:rFonts w:ascii="Wingdings 3" w:hAnsi="Wingdings 3" w:hint="default"/>
      </w:rPr>
    </w:lvl>
    <w:lvl w:ilvl="1" w:tplc="0C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5D4B50C3"/>
    <w:multiLevelType w:val="hybridMultilevel"/>
    <w:tmpl w:val="91EA5B8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1C66DF"/>
    <w:multiLevelType w:val="hybridMultilevel"/>
    <w:tmpl w:val="8668DA00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72027557"/>
    <w:multiLevelType w:val="hybridMultilevel"/>
    <w:tmpl w:val="CCA8E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680B"/>
    <w:multiLevelType w:val="hybridMultilevel"/>
    <w:tmpl w:val="57109A00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DF"/>
    <w:rsid w:val="000074AE"/>
    <w:rsid w:val="00013092"/>
    <w:rsid w:val="0002787C"/>
    <w:rsid w:val="00027AE8"/>
    <w:rsid w:val="00044A2E"/>
    <w:rsid w:val="000573EA"/>
    <w:rsid w:val="00065E23"/>
    <w:rsid w:val="0006600E"/>
    <w:rsid w:val="00072325"/>
    <w:rsid w:val="000A2542"/>
    <w:rsid w:val="000A4BD9"/>
    <w:rsid w:val="000A4D5C"/>
    <w:rsid w:val="000B5213"/>
    <w:rsid w:val="000C431A"/>
    <w:rsid w:val="000F619C"/>
    <w:rsid w:val="00104153"/>
    <w:rsid w:val="00127D78"/>
    <w:rsid w:val="00130621"/>
    <w:rsid w:val="00141757"/>
    <w:rsid w:val="00147AA7"/>
    <w:rsid w:val="00154627"/>
    <w:rsid w:val="0015541F"/>
    <w:rsid w:val="0016560E"/>
    <w:rsid w:val="001744A2"/>
    <w:rsid w:val="00191D45"/>
    <w:rsid w:val="00193C85"/>
    <w:rsid w:val="001A2DDE"/>
    <w:rsid w:val="001B134D"/>
    <w:rsid w:val="001E5BE9"/>
    <w:rsid w:val="001E6562"/>
    <w:rsid w:val="001F51BC"/>
    <w:rsid w:val="0021321D"/>
    <w:rsid w:val="00227854"/>
    <w:rsid w:val="00254508"/>
    <w:rsid w:val="00256962"/>
    <w:rsid w:val="00264487"/>
    <w:rsid w:val="00272015"/>
    <w:rsid w:val="0028031A"/>
    <w:rsid w:val="0029339C"/>
    <w:rsid w:val="002A7B25"/>
    <w:rsid w:val="002B5B2A"/>
    <w:rsid w:val="002E3E25"/>
    <w:rsid w:val="002E4009"/>
    <w:rsid w:val="002F3EF2"/>
    <w:rsid w:val="002F60FB"/>
    <w:rsid w:val="003016B9"/>
    <w:rsid w:val="00320E9A"/>
    <w:rsid w:val="00327DA6"/>
    <w:rsid w:val="00331C75"/>
    <w:rsid w:val="003421D9"/>
    <w:rsid w:val="0035259D"/>
    <w:rsid w:val="003657DF"/>
    <w:rsid w:val="00386BB1"/>
    <w:rsid w:val="00391572"/>
    <w:rsid w:val="003A669E"/>
    <w:rsid w:val="003B48C6"/>
    <w:rsid w:val="003D15FD"/>
    <w:rsid w:val="0042147C"/>
    <w:rsid w:val="00432E32"/>
    <w:rsid w:val="0043636D"/>
    <w:rsid w:val="004741EF"/>
    <w:rsid w:val="00495141"/>
    <w:rsid w:val="004B07D6"/>
    <w:rsid w:val="004B4882"/>
    <w:rsid w:val="004C5FAB"/>
    <w:rsid w:val="004E1C8A"/>
    <w:rsid w:val="004F1CCF"/>
    <w:rsid w:val="00516816"/>
    <w:rsid w:val="00561F32"/>
    <w:rsid w:val="00575644"/>
    <w:rsid w:val="00594F50"/>
    <w:rsid w:val="005A3B2B"/>
    <w:rsid w:val="005C0737"/>
    <w:rsid w:val="005D185B"/>
    <w:rsid w:val="005E2CB3"/>
    <w:rsid w:val="005F4228"/>
    <w:rsid w:val="005F776D"/>
    <w:rsid w:val="006415AB"/>
    <w:rsid w:val="00645D04"/>
    <w:rsid w:val="00650014"/>
    <w:rsid w:val="00656DA5"/>
    <w:rsid w:val="006656F0"/>
    <w:rsid w:val="00682373"/>
    <w:rsid w:val="006A0250"/>
    <w:rsid w:val="006A7C2B"/>
    <w:rsid w:val="006B65CA"/>
    <w:rsid w:val="006D02D3"/>
    <w:rsid w:val="006D03CC"/>
    <w:rsid w:val="006E413F"/>
    <w:rsid w:val="006F34ED"/>
    <w:rsid w:val="00712AE9"/>
    <w:rsid w:val="007177A6"/>
    <w:rsid w:val="00725679"/>
    <w:rsid w:val="007453EC"/>
    <w:rsid w:val="00747229"/>
    <w:rsid w:val="0075328B"/>
    <w:rsid w:val="00757B69"/>
    <w:rsid w:val="007804DC"/>
    <w:rsid w:val="007A1575"/>
    <w:rsid w:val="007B4D21"/>
    <w:rsid w:val="007D0354"/>
    <w:rsid w:val="007F750F"/>
    <w:rsid w:val="00812065"/>
    <w:rsid w:val="00822A6D"/>
    <w:rsid w:val="00826FCE"/>
    <w:rsid w:val="00850FEC"/>
    <w:rsid w:val="00854E32"/>
    <w:rsid w:val="008557EB"/>
    <w:rsid w:val="008733FF"/>
    <w:rsid w:val="008A458B"/>
    <w:rsid w:val="008C3B62"/>
    <w:rsid w:val="008C5B41"/>
    <w:rsid w:val="008D010F"/>
    <w:rsid w:val="008E10BF"/>
    <w:rsid w:val="008E1A73"/>
    <w:rsid w:val="008F0FA3"/>
    <w:rsid w:val="00917329"/>
    <w:rsid w:val="00926A47"/>
    <w:rsid w:val="009401FA"/>
    <w:rsid w:val="00944257"/>
    <w:rsid w:val="00950FA6"/>
    <w:rsid w:val="00953C78"/>
    <w:rsid w:val="009878B8"/>
    <w:rsid w:val="00992282"/>
    <w:rsid w:val="00994AD3"/>
    <w:rsid w:val="00995687"/>
    <w:rsid w:val="009B0640"/>
    <w:rsid w:val="009C61CE"/>
    <w:rsid w:val="009C7A1C"/>
    <w:rsid w:val="009D5682"/>
    <w:rsid w:val="009D5DE1"/>
    <w:rsid w:val="00A204E3"/>
    <w:rsid w:val="00A27871"/>
    <w:rsid w:val="00A348D0"/>
    <w:rsid w:val="00A44642"/>
    <w:rsid w:val="00A46DFB"/>
    <w:rsid w:val="00A62D46"/>
    <w:rsid w:val="00A64086"/>
    <w:rsid w:val="00A750A2"/>
    <w:rsid w:val="00AA167F"/>
    <w:rsid w:val="00AB1DE8"/>
    <w:rsid w:val="00AB6F16"/>
    <w:rsid w:val="00AC2D66"/>
    <w:rsid w:val="00AD50F8"/>
    <w:rsid w:val="00B01613"/>
    <w:rsid w:val="00B05AA6"/>
    <w:rsid w:val="00B11A52"/>
    <w:rsid w:val="00B155CD"/>
    <w:rsid w:val="00B357B9"/>
    <w:rsid w:val="00B379A2"/>
    <w:rsid w:val="00B5263B"/>
    <w:rsid w:val="00B670AA"/>
    <w:rsid w:val="00B75642"/>
    <w:rsid w:val="00B77B9C"/>
    <w:rsid w:val="00B90741"/>
    <w:rsid w:val="00B92300"/>
    <w:rsid w:val="00B93497"/>
    <w:rsid w:val="00B95B23"/>
    <w:rsid w:val="00BB0E5D"/>
    <w:rsid w:val="00BB1CC7"/>
    <w:rsid w:val="00BB414B"/>
    <w:rsid w:val="00BC5DC8"/>
    <w:rsid w:val="00BE03D0"/>
    <w:rsid w:val="00BE3887"/>
    <w:rsid w:val="00BE3D63"/>
    <w:rsid w:val="00C24670"/>
    <w:rsid w:val="00C30C01"/>
    <w:rsid w:val="00C358F7"/>
    <w:rsid w:val="00C60F4A"/>
    <w:rsid w:val="00C6662D"/>
    <w:rsid w:val="00C67758"/>
    <w:rsid w:val="00C730C2"/>
    <w:rsid w:val="00C745D0"/>
    <w:rsid w:val="00C84D92"/>
    <w:rsid w:val="00CA3954"/>
    <w:rsid w:val="00CA48BE"/>
    <w:rsid w:val="00CA5480"/>
    <w:rsid w:val="00CD2726"/>
    <w:rsid w:val="00CD6178"/>
    <w:rsid w:val="00CE4596"/>
    <w:rsid w:val="00CF0D91"/>
    <w:rsid w:val="00CF212A"/>
    <w:rsid w:val="00CF6953"/>
    <w:rsid w:val="00D02543"/>
    <w:rsid w:val="00D04062"/>
    <w:rsid w:val="00D103C6"/>
    <w:rsid w:val="00D11B78"/>
    <w:rsid w:val="00D121C2"/>
    <w:rsid w:val="00D20870"/>
    <w:rsid w:val="00D34A64"/>
    <w:rsid w:val="00D36E5B"/>
    <w:rsid w:val="00D447A9"/>
    <w:rsid w:val="00D5330A"/>
    <w:rsid w:val="00D56160"/>
    <w:rsid w:val="00D604D7"/>
    <w:rsid w:val="00D76310"/>
    <w:rsid w:val="00D811FA"/>
    <w:rsid w:val="00DA5802"/>
    <w:rsid w:val="00DB103F"/>
    <w:rsid w:val="00DB26EA"/>
    <w:rsid w:val="00DC7322"/>
    <w:rsid w:val="00DF0D54"/>
    <w:rsid w:val="00DF7053"/>
    <w:rsid w:val="00DF7919"/>
    <w:rsid w:val="00E11815"/>
    <w:rsid w:val="00E2117F"/>
    <w:rsid w:val="00E322F8"/>
    <w:rsid w:val="00E56EFB"/>
    <w:rsid w:val="00E65760"/>
    <w:rsid w:val="00E75B54"/>
    <w:rsid w:val="00E974D4"/>
    <w:rsid w:val="00EA75AE"/>
    <w:rsid w:val="00EB6BF0"/>
    <w:rsid w:val="00EC227F"/>
    <w:rsid w:val="00EF3E89"/>
    <w:rsid w:val="00F1043A"/>
    <w:rsid w:val="00F14B53"/>
    <w:rsid w:val="00F17841"/>
    <w:rsid w:val="00F2105C"/>
    <w:rsid w:val="00F31468"/>
    <w:rsid w:val="00F31ABA"/>
    <w:rsid w:val="00F540A3"/>
    <w:rsid w:val="00F5436B"/>
    <w:rsid w:val="00F606AE"/>
    <w:rsid w:val="00F672F2"/>
    <w:rsid w:val="00F7552A"/>
    <w:rsid w:val="00F75E76"/>
    <w:rsid w:val="00F93F0B"/>
    <w:rsid w:val="00FA49FF"/>
    <w:rsid w:val="00FC282D"/>
    <w:rsid w:val="00FC6F18"/>
    <w:rsid w:val="00FE2F69"/>
    <w:rsid w:val="00FE6DFC"/>
    <w:rsid w:val="00FE7980"/>
    <w:rsid w:val="00FF3691"/>
    <w:rsid w:val="011B9220"/>
    <w:rsid w:val="08B63285"/>
    <w:rsid w:val="1334FD0A"/>
    <w:rsid w:val="16DFC1A3"/>
    <w:rsid w:val="18CEFC7B"/>
    <w:rsid w:val="3C120782"/>
    <w:rsid w:val="40313F26"/>
    <w:rsid w:val="4DAAD350"/>
    <w:rsid w:val="58AB7E2C"/>
    <w:rsid w:val="65BACE28"/>
    <w:rsid w:val="6A8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B94625"/>
  <w15:docId w15:val="{9D4684C4-1454-462E-BA80-44539651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60F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0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062"/>
  </w:style>
  <w:style w:type="paragraph" w:styleId="Pieddepage">
    <w:name w:val="footer"/>
    <w:basedOn w:val="Normal"/>
    <w:link w:val="PieddepageCar"/>
    <w:uiPriority w:val="99"/>
    <w:unhideWhenUsed/>
    <w:rsid w:val="00D0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062"/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C8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4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4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4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48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64487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415A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415A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415A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15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15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15AB"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aq.gouv.qc.ca/en/extranet-sante/sante-conducteurs/formulair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aq.gouv.qc.ca/en/extranet-sante/sante-conducteurs/formulaire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aq.gouv.qc.ca/en/extranet-sante/sante-conducteurs/formulai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aaq.gouv.qc.ca/fileadmin/documents/formulaires/autorisation-renseignement-personne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aq.gouv.qc.ca/en/extranet-sante/sante-conducteurs/formulaires" TargetMode="External"/><Relationship Id="rId14" Type="http://schemas.openxmlformats.org/officeDocument/2006/relationships/hyperlink" Target="https://saaq.gouv.qc.ca/fileadmin/documents/formulaires/autorisation-renseignement-personnel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1E2525E41445568C7E711C20D43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0EBA7-BD4A-495B-8CA3-33E14C57F78D}"/>
      </w:docPartPr>
      <w:docPartBody>
        <w:p w:rsidR="00000000" w:rsidRDefault="002C3593"/>
      </w:docPartBody>
    </w:docPart>
    <w:docPart>
      <w:docPartPr>
        <w:name w:val="C5D21FCAD0324852A6EA689448B5D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367F1-92C0-4D91-9510-CCE71E7F511E}"/>
      </w:docPartPr>
      <w:docPartBody>
        <w:p w:rsidR="00000000" w:rsidRDefault="002C35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184E"/>
    <w:rsid w:val="001F184E"/>
    <w:rsid w:val="002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7AF0-9783-4BCD-8F72-7E4E98E8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Minichiello</dc:creator>
  <cp:lastModifiedBy>Anna Falco</cp:lastModifiedBy>
  <cp:revision>3</cp:revision>
  <cp:lastPrinted>2017-01-26T16:50:00Z</cp:lastPrinted>
  <dcterms:created xsi:type="dcterms:W3CDTF">2025-04-11T16:14:00Z</dcterms:created>
  <dcterms:modified xsi:type="dcterms:W3CDTF">2025-04-11T16:19:00Z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2023-07-10T17:41:38Z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96a037f3-8ff4-4b2b-ada0-e53b87a19f06</vt:lpwstr>
  </property>
  <property fmtid="{D5CDD505-2E9C-101B-9397-08002B2CF9AE}" pid="8" name="MSIP_Label_6a7d8d5d-78e2-4a62-9fcd-016eb5e4c57c_ContentBits">
    <vt:lpwstr>0</vt:lpwstr>
  </property>
</Properties>
</file>